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83" w:rsidRPr="00364A9A" w:rsidRDefault="00364A9A" w:rsidP="00364A9A">
      <w:pPr>
        <w:jc w:val="center"/>
        <w:rPr>
          <w:b/>
        </w:rPr>
      </w:pPr>
      <w:bookmarkStart w:id="0" w:name="_GoBack"/>
      <w:r w:rsidRPr="00364A9A">
        <w:rPr>
          <w:b/>
        </w:rPr>
        <w:t>NSTMOP Task Sheet Reference Table</w:t>
      </w:r>
    </w:p>
    <w:p w:rsidR="00364A9A" w:rsidRPr="00364A9A" w:rsidRDefault="00364A9A">
      <w:pPr>
        <w:rPr>
          <w:b/>
        </w:rPr>
      </w:pPr>
    </w:p>
    <w:p w:rsidR="00364A9A" w:rsidRPr="00364A9A" w:rsidRDefault="00364A9A" w:rsidP="00364A9A">
      <w:pPr>
        <w:jc w:val="center"/>
        <w:rPr>
          <w:b/>
        </w:rPr>
      </w:pPr>
      <w:r w:rsidRPr="00364A9A">
        <w:rPr>
          <w:b/>
        </w:rPr>
        <w:t>Safe Tractor Operations Workshop</w:t>
      </w:r>
    </w:p>
    <w:bookmarkEnd w:id="0"/>
    <w:p w:rsidR="00364A9A" w:rsidRDefault="00364A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6624"/>
      </w:tblGrid>
      <w:tr w:rsidR="00364A9A" w:rsidTr="00B72790">
        <w:tc>
          <w:tcPr>
            <w:tcW w:w="2394" w:type="dxa"/>
          </w:tcPr>
          <w:p w:rsidR="00364A9A" w:rsidRPr="00014A1B" w:rsidRDefault="00364A9A" w:rsidP="00B7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B">
              <w:rPr>
                <w:rFonts w:ascii="Times New Roman" w:hAnsi="Times New Roman" w:cs="Times New Roman"/>
                <w:b/>
                <w:sz w:val="24"/>
                <w:szCs w:val="24"/>
              </w:rPr>
              <w:t>Task Sheet</w:t>
            </w:r>
          </w:p>
        </w:tc>
        <w:tc>
          <w:tcPr>
            <w:tcW w:w="6624" w:type="dxa"/>
          </w:tcPr>
          <w:p w:rsidR="00364A9A" w:rsidRPr="00014A1B" w:rsidRDefault="00364A9A" w:rsidP="00B7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1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Signals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Noise Hazards and Hearing Protection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Tractor Hazards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Tractor Instrument Panel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Tractor Controls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 Stop Controls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 Motion Controls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Engagement Controls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4.5.4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Positioning and Adjusting Controls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4.5.5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and Direction of Movement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4.5.6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Tractor Operation Symbols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Preventive Maintenance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  Pre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-operation Checks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Fuel, Oil, and Coolant Levels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Acid Batteries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Tire and Wheel Condition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Operator Platform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Starting and Stopping Diesel and Gasoline Engines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Mounting and Starting the Tractor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Moving and Steering the Tractor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A Manual Shift Transmission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Tractor Transmissions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Tractor Stability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the Tractor Safely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the Tractor on Public Roads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Connecting Implements to the Tractor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Drawbar Implements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Three-Point Hitch Implements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Power Take-Off (PTO) Connections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Power Take-Off (PTO) Implements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Implements with Hydraulic Components</w:t>
            </w:r>
          </w:p>
        </w:tc>
      </w:tr>
      <w:tr w:rsidR="00364A9A" w:rsidTr="00B72790">
        <w:tc>
          <w:tcPr>
            <w:tcW w:w="2394" w:type="dxa"/>
          </w:tcPr>
          <w:p w:rsidR="00364A9A" w:rsidRDefault="00364A9A" w:rsidP="00B7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24" w:type="dxa"/>
          </w:tcPr>
          <w:p w:rsidR="00364A9A" w:rsidRDefault="00364A9A" w:rsidP="00B7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Implements with Electrical Components</w:t>
            </w:r>
          </w:p>
        </w:tc>
      </w:tr>
    </w:tbl>
    <w:p w:rsidR="00364A9A" w:rsidRDefault="00364A9A"/>
    <w:sectPr w:rsidR="0036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9A"/>
    <w:rsid w:val="00364A9A"/>
    <w:rsid w:val="009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D0E3"/>
  <w15:chartTrackingRefBased/>
  <w15:docId w15:val="{F3FFBCBC-B7B2-47BD-8842-47FD180E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9A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LYNN PATE</dc:creator>
  <cp:keywords/>
  <dc:description/>
  <cp:lastModifiedBy>MICHAEL LYNN PATE</cp:lastModifiedBy>
  <cp:revision>1</cp:revision>
  <dcterms:created xsi:type="dcterms:W3CDTF">2019-05-02T20:00:00Z</dcterms:created>
  <dcterms:modified xsi:type="dcterms:W3CDTF">2019-05-02T20:01:00Z</dcterms:modified>
</cp:coreProperties>
</file>